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9A7" w:rsidRPr="004D4A39" w:rsidRDefault="000B69A7" w:rsidP="000B69A7">
      <w:pPr>
        <w:tabs>
          <w:tab w:val="left" w:pos="4962"/>
        </w:tabs>
        <w:spacing w:before="120" w:after="120" w:line="300" w:lineRule="exact"/>
        <w:jc w:val="right"/>
      </w:pPr>
      <w:bookmarkStart w:id="0" w:name="_GoBack"/>
      <w:bookmarkEnd w:id="0"/>
    </w:p>
    <w:p w:rsidR="000B69A7" w:rsidRPr="00AE23BB" w:rsidRDefault="000B69A7" w:rsidP="000B69A7">
      <w:pPr>
        <w:spacing w:before="120" w:after="120" w:line="300" w:lineRule="exact"/>
        <w:jc w:val="center"/>
        <w:rPr>
          <w:rFonts w:ascii="Gatineau" w:hAnsi="Gatineau"/>
          <w:b/>
          <w:sz w:val="26"/>
        </w:rPr>
      </w:pPr>
      <w:r w:rsidRPr="00AE23BB">
        <w:rPr>
          <w:rFonts w:ascii="Gatineau" w:hAnsi="Gatineau"/>
          <w:b/>
          <w:sz w:val="26"/>
        </w:rPr>
        <w:t>PORZĄDEK OBRAD</w:t>
      </w:r>
    </w:p>
    <w:p w:rsidR="000B69A7" w:rsidRPr="004031C3" w:rsidRDefault="000B69A7" w:rsidP="000B69A7">
      <w:pPr>
        <w:spacing w:after="0" w:line="300" w:lineRule="exact"/>
        <w:jc w:val="center"/>
        <w:rPr>
          <w:rFonts w:ascii="Gatineau" w:hAnsi="Gatineau"/>
          <w:b/>
        </w:rPr>
      </w:pPr>
      <w:r>
        <w:rPr>
          <w:rFonts w:ascii="Gatineau" w:hAnsi="Gatineau"/>
          <w:b/>
        </w:rPr>
        <w:t xml:space="preserve">NADZWYCZAJNEGO </w:t>
      </w:r>
      <w:r w:rsidRPr="00723917">
        <w:rPr>
          <w:rFonts w:ascii="Gatineau" w:hAnsi="Gatineau"/>
          <w:b/>
        </w:rPr>
        <w:t xml:space="preserve">WALNEGO ZEBRANIA </w:t>
      </w:r>
      <w:r w:rsidR="002D6C3F">
        <w:rPr>
          <w:b/>
        </w:rPr>
        <w:t xml:space="preserve">O CHARAKTERZE WYBORCZYM        </w:t>
      </w:r>
      <w:r w:rsidRPr="00723917">
        <w:rPr>
          <w:rFonts w:ascii="Gatineau" w:hAnsi="Gatineau"/>
          <w:b/>
        </w:rPr>
        <w:t xml:space="preserve">CZŁONKÓW </w:t>
      </w:r>
      <w:r w:rsidRPr="00723917">
        <w:rPr>
          <w:b/>
        </w:rPr>
        <w:t>POLSKIEGO STOWARZYSZENIA NA RZECZ OSÓB Z NIEPEŁNOSPR</w:t>
      </w:r>
      <w:r>
        <w:rPr>
          <w:b/>
        </w:rPr>
        <w:t xml:space="preserve">AWNOŚCIĄ INTELEKTUALNĄ KOŁO W GRYFINIE </w:t>
      </w:r>
    </w:p>
    <w:p w:rsidR="000B69A7" w:rsidRPr="00AE23BB" w:rsidRDefault="000B69A7" w:rsidP="000B69A7">
      <w:pPr>
        <w:spacing w:before="120" w:after="120" w:line="300" w:lineRule="exact"/>
        <w:jc w:val="center"/>
        <w:rPr>
          <w:b/>
        </w:rPr>
      </w:pPr>
      <w:r>
        <w:rPr>
          <w:b/>
        </w:rPr>
        <w:t>dnia 15 listopada 2021 roku</w:t>
      </w:r>
    </w:p>
    <w:p w:rsidR="000B69A7" w:rsidRDefault="000B69A7" w:rsidP="000B69A7">
      <w:pPr>
        <w:spacing w:before="120" w:after="120" w:line="300" w:lineRule="exact"/>
        <w:rPr>
          <w:rFonts w:ascii="Gatineau" w:hAnsi="Gatineau"/>
          <w:b/>
        </w:rPr>
      </w:pPr>
    </w:p>
    <w:p w:rsidR="000B69A7" w:rsidRDefault="000B69A7" w:rsidP="000B69A7">
      <w:pPr>
        <w:spacing w:before="120" w:after="120" w:line="300" w:lineRule="exact"/>
        <w:rPr>
          <w:rFonts w:ascii="Gatineau" w:hAnsi="Gatineau"/>
          <w:b/>
        </w:rPr>
      </w:pPr>
    </w:p>
    <w:p w:rsidR="000B69A7" w:rsidRDefault="000B69A7" w:rsidP="000B69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 w:line="300" w:lineRule="exact"/>
        <w:ind w:left="540" w:hanging="540"/>
        <w:textAlignment w:val="baseline"/>
        <w:rPr>
          <w:rFonts w:ascii="Gatineau" w:hAnsi="Gatineau"/>
        </w:rPr>
      </w:pPr>
      <w:r>
        <w:rPr>
          <w:rFonts w:ascii="Gatineau" w:hAnsi="Gatineau"/>
        </w:rPr>
        <w:t>Otwarcie zebrania, wybór Prezydium zebrania.</w:t>
      </w:r>
    </w:p>
    <w:p w:rsidR="000B69A7" w:rsidRDefault="000B69A7" w:rsidP="000B69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 w:line="300" w:lineRule="exact"/>
        <w:ind w:left="540" w:hanging="540"/>
        <w:textAlignment w:val="baseline"/>
        <w:rPr>
          <w:rFonts w:ascii="Gatineau" w:hAnsi="Gatineau"/>
        </w:rPr>
      </w:pPr>
      <w:r>
        <w:rPr>
          <w:rFonts w:ascii="Gatineau" w:hAnsi="Gatineau"/>
        </w:rPr>
        <w:t>Zatwierdzenie porządku obrad.</w:t>
      </w:r>
    </w:p>
    <w:p w:rsidR="000B69A7" w:rsidRDefault="000B69A7" w:rsidP="000B69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 w:line="300" w:lineRule="exact"/>
        <w:ind w:left="540" w:hanging="540"/>
        <w:textAlignment w:val="baseline"/>
        <w:rPr>
          <w:rFonts w:ascii="Gatineau" w:hAnsi="Gatineau"/>
        </w:rPr>
      </w:pPr>
      <w:r>
        <w:rPr>
          <w:rFonts w:ascii="Gatineau" w:hAnsi="Gatineau"/>
        </w:rPr>
        <w:t>Uchwalenie regulaminu obrad.</w:t>
      </w:r>
    </w:p>
    <w:p w:rsidR="000B69A7" w:rsidRDefault="000B69A7" w:rsidP="000B69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 w:line="300" w:lineRule="exact"/>
        <w:ind w:left="540" w:hanging="540"/>
        <w:textAlignment w:val="baseline"/>
        <w:rPr>
          <w:rFonts w:ascii="Gatineau" w:hAnsi="Gatineau"/>
        </w:rPr>
      </w:pPr>
      <w:r>
        <w:rPr>
          <w:rFonts w:ascii="Gatineau" w:hAnsi="Gatineau"/>
        </w:rPr>
        <w:t>Wybór Komisji Mandatowo-Skrutacyjnej, Wyborczej i Wnioskowej.</w:t>
      </w:r>
    </w:p>
    <w:p w:rsidR="000B69A7" w:rsidRDefault="000B69A7" w:rsidP="000B69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 w:line="300" w:lineRule="exact"/>
        <w:ind w:left="540" w:hanging="540"/>
        <w:textAlignment w:val="baseline"/>
        <w:rPr>
          <w:rFonts w:ascii="Gatineau" w:hAnsi="Gatineau"/>
        </w:rPr>
      </w:pPr>
      <w:r>
        <w:rPr>
          <w:rFonts w:ascii="Gatineau" w:hAnsi="Gatineau"/>
        </w:rPr>
        <w:t>Sprawozdanie Komisji Mandatowo-Skrutacyjnej co do prawidłowości zwołania zebrania oraz jego ważności (ze względu na liczbę obecnych członków Koła).</w:t>
      </w:r>
    </w:p>
    <w:p w:rsidR="000B69A7" w:rsidRDefault="000B69A7" w:rsidP="000B69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 w:line="300" w:lineRule="exact"/>
        <w:ind w:left="540" w:hanging="540"/>
        <w:textAlignment w:val="baseline"/>
        <w:rPr>
          <w:rFonts w:ascii="Gatineau" w:hAnsi="Gatineau"/>
        </w:rPr>
      </w:pPr>
      <w:r>
        <w:rPr>
          <w:rFonts w:ascii="Gatineau" w:hAnsi="Gatineau"/>
        </w:rPr>
        <w:t>Informacja o trybie zgłaszania kandydatów do Zarządu i trybie głosowania (Komisja Mandatowo-Skrutacyjna).</w:t>
      </w:r>
    </w:p>
    <w:p w:rsidR="000B69A7" w:rsidRDefault="000B69A7" w:rsidP="000B69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 w:line="300" w:lineRule="exact"/>
        <w:ind w:left="540" w:hanging="540"/>
        <w:textAlignment w:val="baseline"/>
        <w:rPr>
          <w:rFonts w:ascii="Gatineau" w:hAnsi="Gatineau"/>
        </w:rPr>
      </w:pPr>
      <w:r>
        <w:rPr>
          <w:rFonts w:ascii="Gatineau" w:hAnsi="Gatineau"/>
        </w:rPr>
        <w:t>Zgłaszanie kandydatów (Komisja Wyborcza).</w:t>
      </w:r>
    </w:p>
    <w:p w:rsidR="000B69A7" w:rsidRDefault="000B69A7" w:rsidP="000B69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 w:line="300" w:lineRule="exact"/>
        <w:ind w:left="540" w:hanging="540"/>
        <w:textAlignment w:val="baseline"/>
        <w:rPr>
          <w:rFonts w:ascii="Gatineau" w:hAnsi="Gatineau"/>
        </w:rPr>
      </w:pPr>
      <w:r>
        <w:rPr>
          <w:rFonts w:ascii="Gatineau" w:hAnsi="Gatineau"/>
        </w:rPr>
        <w:t>Wybory Zarządu Koła, Komisji Rewizyjnej oraz Elektora.</w:t>
      </w:r>
    </w:p>
    <w:p w:rsidR="000B69A7" w:rsidRDefault="000B69A7" w:rsidP="000B69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 w:line="300" w:lineRule="exact"/>
        <w:ind w:left="540" w:hanging="540"/>
        <w:textAlignment w:val="baseline"/>
        <w:rPr>
          <w:rFonts w:ascii="Gatineau" w:hAnsi="Gatineau"/>
        </w:rPr>
      </w:pPr>
      <w:r>
        <w:rPr>
          <w:rFonts w:ascii="Gatineau" w:hAnsi="Gatineau"/>
        </w:rPr>
        <w:t>Dyskusja i zgłaszanie wniosków.</w:t>
      </w:r>
    </w:p>
    <w:p w:rsidR="000B69A7" w:rsidRDefault="000B69A7" w:rsidP="000B69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 w:line="300" w:lineRule="exact"/>
        <w:ind w:left="540" w:hanging="540"/>
        <w:textAlignment w:val="baseline"/>
        <w:rPr>
          <w:rFonts w:ascii="Gatineau" w:hAnsi="Gatineau"/>
        </w:rPr>
      </w:pPr>
      <w:r>
        <w:rPr>
          <w:rFonts w:ascii="Gatineau" w:hAnsi="Gatineau"/>
        </w:rPr>
        <w:t>Podjęcie uchwał w sprawach objętych porządkiem obrad.</w:t>
      </w:r>
    </w:p>
    <w:p w:rsidR="000B69A7" w:rsidRDefault="000B69A7" w:rsidP="000B69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 w:line="300" w:lineRule="exact"/>
        <w:ind w:left="540" w:hanging="540"/>
        <w:textAlignment w:val="baseline"/>
        <w:rPr>
          <w:rFonts w:ascii="Gatineau" w:hAnsi="Gatineau"/>
        </w:rPr>
      </w:pPr>
      <w:r>
        <w:rPr>
          <w:rFonts w:ascii="Gatineau" w:hAnsi="Gatineau"/>
        </w:rPr>
        <w:t>Przerwa.</w:t>
      </w:r>
    </w:p>
    <w:p w:rsidR="000B69A7" w:rsidRDefault="000B69A7" w:rsidP="000B69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 w:line="300" w:lineRule="exact"/>
        <w:ind w:left="540" w:hanging="540"/>
        <w:textAlignment w:val="baseline"/>
        <w:rPr>
          <w:rFonts w:ascii="Gatineau" w:hAnsi="Gatineau"/>
        </w:rPr>
      </w:pPr>
      <w:r>
        <w:rPr>
          <w:rFonts w:ascii="Gatineau" w:hAnsi="Gatineau"/>
        </w:rPr>
        <w:t>Ogłoszenie wyników wyborów.</w:t>
      </w:r>
    </w:p>
    <w:p w:rsidR="000B69A7" w:rsidRDefault="000B69A7" w:rsidP="000B69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 w:line="300" w:lineRule="exact"/>
        <w:ind w:left="540" w:hanging="540"/>
        <w:textAlignment w:val="baseline"/>
        <w:rPr>
          <w:rFonts w:ascii="Gatineau" w:hAnsi="Gatineau"/>
        </w:rPr>
      </w:pPr>
      <w:r>
        <w:rPr>
          <w:rFonts w:ascii="Gatineau" w:hAnsi="Gatineau"/>
        </w:rPr>
        <w:t>Przerwa na ukonstytuowanie się Zarządu.</w:t>
      </w:r>
    </w:p>
    <w:p w:rsidR="000B69A7" w:rsidRDefault="000B69A7" w:rsidP="000B69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 w:line="300" w:lineRule="exact"/>
        <w:ind w:left="540" w:hanging="540"/>
        <w:textAlignment w:val="baseline"/>
        <w:rPr>
          <w:rFonts w:ascii="Gatineau" w:hAnsi="Gatineau"/>
        </w:rPr>
      </w:pPr>
      <w:r>
        <w:rPr>
          <w:rFonts w:ascii="Gatineau" w:hAnsi="Gatineau"/>
        </w:rPr>
        <w:t>Sprawozdanie Komisji Wnioskowej i uchwalenie przedłożonych wniosków.</w:t>
      </w:r>
    </w:p>
    <w:p w:rsidR="000B69A7" w:rsidRDefault="000B69A7" w:rsidP="000B69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 w:line="300" w:lineRule="exact"/>
        <w:ind w:left="540" w:hanging="540"/>
        <w:textAlignment w:val="baseline"/>
        <w:rPr>
          <w:rFonts w:ascii="Gatineau" w:hAnsi="Gatineau"/>
        </w:rPr>
      </w:pPr>
      <w:r>
        <w:rPr>
          <w:rFonts w:ascii="Gatineau" w:hAnsi="Gatineau"/>
        </w:rPr>
        <w:t>Sprawy różne.</w:t>
      </w:r>
    </w:p>
    <w:p w:rsidR="000B69A7" w:rsidRDefault="000B69A7" w:rsidP="000B69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 w:line="300" w:lineRule="exact"/>
        <w:ind w:left="540" w:hanging="540"/>
        <w:jc w:val="both"/>
        <w:textAlignment w:val="baseline"/>
        <w:rPr>
          <w:rFonts w:ascii="Gatineau" w:hAnsi="Gatineau"/>
        </w:rPr>
      </w:pPr>
      <w:r w:rsidRPr="00A320BB">
        <w:rPr>
          <w:rFonts w:ascii="Gatineau" w:hAnsi="Gatineau"/>
        </w:rPr>
        <w:t>Zamknięcie obrad.</w:t>
      </w:r>
    </w:p>
    <w:p w:rsidR="00761FFB" w:rsidRDefault="00761FFB" w:rsidP="00761FFB">
      <w:pPr>
        <w:spacing w:after="0" w:line="240" w:lineRule="auto"/>
        <w:jc w:val="both"/>
      </w:pPr>
    </w:p>
    <w:sectPr w:rsidR="00761FFB" w:rsidSect="000B69A7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tineau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1B54CC"/>
    <w:multiLevelType w:val="singleLevel"/>
    <w:tmpl w:val="A96AEA0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FB"/>
    <w:rsid w:val="000B69A7"/>
    <w:rsid w:val="002D6C3F"/>
    <w:rsid w:val="003040DD"/>
    <w:rsid w:val="0064274F"/>
    <w:rsid w:val="00657077"/>
    <w:rsid w:val="00761FFB"/>
    <w:rsid w:val="007E1535"/>
    <w:rsid w:val="00C76714"/>
    <w:rsid w:val="00E70156"/>
    <w:rsid w:val="00F1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D95131-F9CD-44CD-A86C-56211812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69A7"/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Tata</cp:lastModifiedBy>
  <cp:revision>2</cp:revision>
  <cp:lastPrinted>2021-06-08T12:43:00Z</cp:lastPrinted>
  <dcterms:created xsi:type="dcterms:W3CDTF">2021-10-22T18:39:00Z</dcterms:created>
  <dcterms:modified xsi:type="dcterms:W3CDTF">2021-10-22T18:39:00Z</dcterms:modified>
</cp:coreProperties>
</file>